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7FD9" w14:textId="77777777" w:rsidR="00F0104E" w:rsidRDefault="00F0104E" w:rsidP="00F0104E">
      <w:pPr>
        <w:pStyle w:val="Title"/>
        <w:framePr w:h="4265" w:hRule="exact" w:wrap="notBeside" w:x="1455" w:y="-5799"/>
        <w:spacing w:before="1440"/>
      </w:pPr>
    </w:p>
    <w:p w14:paraId="69F2960D" w14:textId="74CF475D" w:rsidR="00E97402" w:rsidRDefault="009835A5" w:rsidP="00F0104E">
      <w:pPr>
        <w:pStyle w:val="Title"/>
        <w:framePr w:h="4265" w:hRule="exact" w:wrap="notBeside" w:x="1455" w:y="-5799"/>
        <w:spacing w:before="1440"/>
      </w:pPr>
      <w:r>
        <w:rPr>
          <w:rFonts w:hint="cs"/>
          <w:rtl/>
        </w:rPr>
        <w:t>العنوان</w:t>
      </w:r>
    </w:p>
    <w:p w14:paraId="1A7351FB" w14:textId="05701185" w:rsidR="006C7DC9" w:rsidRDefault="00E40012" w:rsidP="00E40012">
      <w:pPr>
        <w:pStyle w:val="Authors"/>
        <w:framePr w:wrap="notBeside" w:x="1695" w:y="-312"/>
        <w:bidi/>
        <w:rPr>
          <w:sz w:val="24"/>
        </w:rPr>
      </w:pPr>
      <w:r>
        <w:rPr>
          <w:rFonts w:hint="cs"/>
          <w:sz w:val="24"/>
          <w:rtl/>
        </w:rPr>
        <w:t xml:space="preserve">اسم </w:t>
      </w:r>
      <w:r w:rsidR="009835A5">
        <w:rPr>
          <w:rFonts w:hint="cs"/>
          <w:sz w:val="24"/>
          <w:rtl/>
        </w:rPr>
        <w:t xml:space="preserve">المؤلف الأول، </w:t>
      </w:r>
      <w:r>
        <w:rPr>
          <w:rFonts w:hint="cs"/>
          <w:sz w:val="24"/>
          <w:rtl/>
        </w:rPr>
        <w:t xml:space="preserve">اسم </w:t>
      </w:r>
      <w:r w:rsidR="009835A5">
        <w:rPr>
          <w:rFonts w:hint="cs"/>
          <w:sz w:val="24"/>
          <w:rtl/>
        </w:rPr>
        <w:t xml:space="preserve">المؤلف الثاني ، </w:t>
      </w:r>
      <w:r>
        <w:rPr>
          <w:rFonts w:hint="cs"/>
          <w:sz w:val="24"/>
          <w:rtl/>
        </w:rPr>
        <w:t xml:space="preserve">اسم </w:t>
      </w:r>
      <w:r w:rsidR="009835A5">
        <w:rPr>
          <w:rFonts w:hint="cs"/>
          <w:sz w:val="24"/>
          <w:rtl/>
        </w:rPr>
        <w:t>المؤلف الثالث</w:t>
      </w:r>
      <w:r w:rsidR="00E12905">
        <w:rPr>
          <w:sz w:val="24"/>
        </w:rPr>
        <w:br/>
      </w:r>
      <w:r w:rsidR="009835A5">
        <w:rPr>
          <w:rFonts w:hint="cs"/>
          <w:sz w:val="24"/>
          <w:rtl/>
        </w:rPr>
        <w:t>جهة عمل المؤلفين</w:t>
      </w:r>
      <w:r w:rsidR="00EA0FC1">
        <w:rPr>
          <w:sz w:val="24"/>
        </w:rPr>
        <w:br/>
      </w:r>
      <w:r>
        <w:rPr>
          <w:rFonts w:hint="cs"/>
          <w:sz w:val="24"/>
          <w:rtl/>
        </w:rPr>
        <w:t>عنوان المراسلة</w:t>
      </w:r>
    </w:p>
    <w:p w14:paraId="551CDB2E" w14:textId="77777777" w:rsidR="00E12905" w:rsidRDefault="00E12905" w:rsidP="00E12905">
      <w:pPr>
        <w:rPr>
          <w:rtl/>
        </w:rPr>
      </w:pPr>
    </w:p>
    <w:p w14:paraId="54802E1D" w14:textId="77777777" w:rsidR="00221651" w:rsidRDefault="00221651" w:rsidP="00E12905">
      <w:pPr>
        <w:rPr>
          <w:rtl/>
        </w:rPr>
      </w:pPr>
    </w:p>
    <w:p w14:paraId="5475ED05" w14:textId="7DFC7E14" w:rsidR="00221651" w:rsidRDefault="00221651" w:rsidP="00AA0AE3">
      <w:pPr>
        <w:bidi/>
        <w:jc w:val="both"/>
        <w:rPr>
          <w:b/>
          <w:bCs/>
          <w:sz w:val="24"/>
          <w:szCs w:val="24"/>
          <w:rtl/>
        </w:rPr>
      </w:pPr>
      <w:r w:rsidRPr="00221651">
        <w:rPr>
          <w:rFonts w:hint="cs"/>
          <w:b/>
          <w:bCs/>
          <w:i/>
          <w:iCs/>
          <w:sz w:val="24"/>
          <w:szCs w:val="24"/>
          <w:rtl/>
        </w:rPr>
        <w:t>الملخص</w:t>
      </w:r>
      <w:r w:rsidRPr="00920C69">
        <w:rPr>
          <w:rFonts w:hint="cs"/>
          <w:b/>
          <w:bCs/>
          <w:sz w:val="24"/>
          <w:szCs w:val="24"/>
          <w:rtl/>
        </w:rPr>
        <w:t xml:space="preserve">- </w:t>
      </w:r>
      <w:r w:rsidR="00920C69" w:rsidRPr="00920C69">
        <w:rPr>
          <w:b/>
          <w:bCs/>
          <w:sz w:val="24"/>
          <w:szCs w:val="24"/>
          <w:rtl/>
        </w:rPr>
        <w:t>إن المنظمة العربية لضمان الجودة في التعليم</w:t>
      </w:r>
      <w:r w:rsidR="00920C69" w:rsidRPr="00920C69">
        <w:rPr>
          <w:b/>
          <w:bCs/>
          <w:sz w:val="24"/>
          <w:szCs w:val="24"/>
        </w:rPr>
        <w:t xml:space="preserve"> (AROQA) </w:t>
      </w:r>
      <w:r w:rsidR="00920C69" w:rsidRPr="00920C69">
        <w:rPr>
          <w:b/>
          <w:bCs/>
          <w:sz w:val="24"/>
          <w:szCs w:val="24"/>
          <w:rtl/>
        </w:rPr>
        <w:t>هي جمعية دولية غير ربحية تأسست في بلجيكا في شهر يوليو عام 2007 وغايتها الأساسية النهوض بمستوى جودة التعليم العالي بشكل عام مع التركيز على العالم العربي بشكل خاص</w:t>
      </w:r>
      <w:r w:rsidR="00920C69" w:rsidRPr="00920C69">
        <w:rPr>
          <w:b/>
          <w:bCs/>
          <w:sz w:val="24"/>
          <w:szCs w:val="24"/>
        </w:rPr>
        <w:t>. </w:t>
      </w:r>
    </w:p>
    <w:p w14:paraId="54D16AE5" w14:textId="12714558" w:rsidR="0079380F" w:rsidRPr="00920C69" w:rsidRDefault="0079380F" w:rsidP="007E5A16">
      <w:pPr>
        <w:bidi/>
        <w:jc w:val="both"/>
        <w:rPr>
          <w:b/>
          <w:bCs/>
          <w:sz w:val="24"/>
          <w:szCs w:val="24"/>
        </w:rPr>
      </w:pPr>
      <w:r w:rsidRPr="0079380F">
        <w:rPr>
          <w:b/>
          <w:bCs/>
          <w:sz w:val="24"/>
          <w:szCs w:val="24"/>
          <w:rtl/>
        </w:rPr>
        <w:t>الإرشادات الموجودة في هذ</w:t>
      </w:r>
      <w:r w:rsidR="00E40012">
        <w:rPr>
          <w:rFonts w:hint="cs"/>
          <w:b/>
          <w:bCs/>
          <w:sz w:val="24"/>
          <w:szCs w:val="24"/>
          <w:rtl/>
        </w:rPr>
        <w:t>ا النموذج</w:t>
      </w:r>
      <w:r w:rsidRPr="0079380F">
        <w:rPr>
          <w:b/>
          <w:bCs/>
          <w:sz w:val="24"/>
          <w:szCs w:val="24"/>
          <w:rtl/>
        </w:rPr>
        <w:t xml:space="preserve"> تعطيك المبادئ التوجيهية لإعداد </w:t>
      </w:r>
      <w:r>
        <w:rPr>
          <w:rFonts w:hint="cs"/>
          <w:b/>
          <w:bCs/>
          <w:sz w:val="24"/>
          <w:szCs w:val="24"/>
          <w:rtl/>
        </w:rPr>
        <w:t>ورقة</w:t>
      </w:r>
      <w:r w:rsidRPr="0079380F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المنظمة العربية لضمان الجودة في التعليم و ل</w:t>
      </w:r>
      <w:r w:rsidRPr="0079380F">
        <w:rPr>
          <w:b/>
          <w:bCs/>
          <w:sz w:val="24"/>
          <w:szCs w:val="24"/>
          <w:rtl/>
        </w:rPr>
        <w:t xml:space="preserve">لمؤتمرات السنوية. </w:t>
      </w:r>
      <w:r w:rsidR="00E40012">
        <w:rPr>
          <w:rFonts w:hint="cs"/>
          <w:b/>
          <w:bCs/>
          <w:sz w:val="24"/>
          <w:szCs w:val="24"/>
          <w:rtl/>
        </w:rPr>
        <w:t xml:space="preserve">يوصي </w:t>
      </w:r>
      <w:r w:rsidR="00E40012" w:rsidRPr="00E40012">
        <w:rPr>
          <w:rFonts w:hint="cs"/>
          <w:b/>
          <w:bCs/>
          <w:sz w:val="24"/>
          <w:szCs w:val="24"/>
          <w:rtl/>
        </w:rPr>
        <w:t>بإستخدام هذا النموذج عند كتابة الأوراق البحثية او الملخصات</w:t>
      </w:r>
      <w:r w:rsidR="00E40012"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</w:rPr>
        <w:t xml:space="preserve"> لا </w:t>
      </w:r>
      <w:r>
        <w:rPr>
          <w:rFonts w:hint="cs"/>
          <w:b/>
          <w:bCs/>
          <w:sz w:val="24"/>
          <w:szCs w:val="24"/>
          <w:rtl/>
        </w:rPr>
        <w:t>ت</w:t>
      </w:r>
      <w:r w:rsidRPr="0079380F">
        <w:rPr>
          <w:b/>
          <w:bCs/>
          <w:sz w:val="24"/>
          <w:szCs w:val="24"/>
          <w:rtl/>
        </w:rPr>
        <w:t xml:space="preserve">ذكر المراجع </w:t>
      </w:r>
      <w:r>
        <w:rPr>
          <w:rFonts w:hint="cs"/>
          <w:b/>
          <w:bCs/>
          <w:sz w:val="24"/>
          <w:szCs w:val="24"/>
          <w:rtl/>
        </w:rPr>
        <w:t>في الملخص</w:t>
      </w:r>
      <w:r w:rsidRPr="0079380F">
        <w:rPr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و</w:t>
      </w:r>
      <w:r w:rsidRPr="0079380F">
        <w:rPr>
          <w:b/>
          <w:bCs/>
          <w:sz w:val="24"/>
          <w:szCs w:val="24"/>
          <w:rtl/>
        </w:rPr>
        <w:t xml:space="preserve"> لا تقم بحذف </w:t>
      </w:r>
      <w:r>
        <w:rPr>
          <w:rFonts w:hint="cs"/>
          <w:b/>
          <w:bCs/>
          <w:sz w:val="24"/>
          <w:szCs w:val="24"/>
          <w:rtl/>
        </w:rPr>
        <w:t>ال</w:t>
      </w:r>
      <w:r w:rsidRPr="0079380F">
        <w:rPr>
          <w:b/>
          <w:bCs/>
          <w:sz w:val="24"/>
          <w:szCs w:val="24"/>
          <w:rtl/>
        </w:rPr>
        <w:t xml:space="preserve">سطر </w:t>
      </w:r>
      <w:r>
        <w:rPr>
          <w:rFonts w:hint="cs"/>
          <w:b/>
          <w:bCs/>
          <w:sz w:val="24"/>
          <w:szCs w:val="24"/>
          <w:rtl/>
        </w:rPr>
        <w:t>ال</w:t>
      </w:r>
      <w:r w:rsidRPr="0079380F">
        <w:rPr>
          <w:b/>
          <w:bCs/>
          <w:sz w:val="24"/>
          <w:szCs w:val="24"/>
          <w:rtl/>
        </w:rPr>
        <w:t xml:space="preserve">فارغ </w:t>
      </w:r>
      <w:r>
        <w:rPr>
          <w:b/>
          <w:bCs/>
          <w:sz w:val="24"/>
          <w:szCs w:val="24"/>
          <w:rtl/>
        </w:rPr>
        <w:t>فوق الم</w:t>
      </w:r>
      <w:r w:rsidRPr="0079380F">
        <w:rPr>
          <w:b/>
          <w:bCs/>
          <w:sz w:val="24"/>
          <w:szCs w:val="24"/>
          <w:rtl/>
        </w:rPr>
        <w:t>ل</w:t>
      </w:r>
      <w:r>
        <w:rPr>
          <w:rFonts w:hint="cs"/>
          <w:b/>
          <w:bCs/>
          <w:sz w:val="24"/>
          <w:szCs w:val="24"/>
          <w:rtl/>
        </w:rPr>
        <w:t>خ</w:t>
      </w:r>
      <w:r w:rsidRPr="0079380F">
        <w:rPr>
          <w:b/>
          <w:bCs/>
          <w:sz w:val="24"/>
          <w:szCs w:val="24"/>
          <w:rtl/>
        </w:rPr>
        <w:t>ص</w:t>
      </w:r>
      <w:r>
        <w:rPr>
          <w:rFonts w:hint="cs"/>
          <w:b/>
          <w:bCs/>
          <w:sz w:val="24"/>
          <w:szCs w:val="24"/>
          <w:rtl/>
        </w:rPr>
        <w:t>.</w:t>
      </w:r>
    </w:p>
    <w:p w14:paraId="5D77081B" w14:textId="77777777" w:rsidR="00973B8E" w:rsidRDefault="00973B8E" w:rsidP="00973B8E">
      <w:pPr>
        <w:bidi/>
      </w:pPr>
    </w:p>
    <w:p w14:paraId="67E1347C" w14:textId="4D6A455C" w:rsidR="00E12905" w:rsidRPr="00973B8E" w:rsidRDefault="00E40012" w:rsidP="00590537">
      <w:pPr>
        <w:bidi/>
        <w:rPr>
          <w:sz w:val="24"/>
          <w:szCs w:val="24"/>
        </w:rPr>
      </w:pPr>
      <w:r>
        <w:rPr>
          <w:rFonts w:hint="cs"/>
          <w:b/>
          <w:bCs/>
          <w:i/>
          <w:iCs/>
          <w:sz w:val="24"/>
          <w:szCs w:val="24"/>
          <w:rtl/>
        </w:rPr>
        <w:t>الكلمات المفتاحية</w:t>
      </w:r>
      <w:r w:rsidR="00973B8E" w:rsidRPr="00973B8E">
        <w:rPr>
          <w:rFonts w:hint="cs"/>
          <w:b/>
          <w:bCs/>
          <w:sz w:val="24"/>
          <w:szCs w:val="24"/>
          <w:rtl/>
        </w:rPr>
        <w:t xml:space="preserve"> - </w:t>
      </w:r>
      <w:r w:rsidR="007B4455">
        <w:rPr>
          <w:rFonts w:hint="cs"/>
          <w:b/>
          <w:bCs/>
          <w:sz w:val="24"/>
          <w:szCs w:val="24"/>
          <w:rtl/>
        </w:rPr>
        <w:t xml:space="preserve"> </w:t>
      </w:r>
      <w:r w:rsidR="00973B8E" w:rsidRPr="00973B8E">
        <w:rPr>
          <w:b/>
          <w:bCs/>
          <w:sz w:val="24"/>
          <w:szCs w:val="24"/>
          <w:rtl/>
        </w:rPr>
        <w:t>.</w:t>
      </w:r>
    </w:p>
    <w:p w14:paraId="734B6786" w14:textId="77777777" w:rsidR="00973B8E" w:rsidRPr="00E12905" w:rsidRDefault="00973B8E" w:rsidP="00E12905"/>
    <w:p w14:paraId="42459C0E" w14:textId="64A39E38" w:rsidR="00E97402" w:rsidRPr="00CF70EE" w:rsidRDefault="00E40012" w:rsidP="00CF70EE">
      <w:pPr>
        <w:pStyle w:val="Heading1"/>
        <w:bidi/>
        <w:rPr>
          <w:sz w:val="24"/>
          <w:szCs w:val="24"/>
        </w:rPr>
      </w:pPr>
      <w:r w:rsidRPr="00CF70EE">
        <w:rPr>
          <w:rFonts w:hint="cs"/>
          <w:sz w:val="24"/>
          <w:szCs w:val="24"/>
          <w:rtl/>
          <w:lang w:bidi="ar-JO"/>
        </w:rPr>
        <w:t>المقدمة</w:t>
      </w:r>
    </w:p>
    <w:p w14:paraId="3FB0F769" w14:textId="77777777" w:rsidR="00E40012" w:rsidRPr="00CF70EE" w:rsidRDefault="00E40012" w:rsidP="00E40012">
      <w:pPr>
        <w:bidi/>
        <w:jc w:val="mediumKashida"/>
        <w:rPr>
          <w:rStyle w:val="hps"/>
          <w:rFonts w:ascii="Arial" w:hAnsi="Arial" w:cs="Arial"/>
          <w:color w:val="333333"/>
          <w:sz w:val="24"/>
          <w:szCs w:val="24"/>
          <w:rtl/>
          <w:lang w:bidi="ar-JO"/>
        </w:rPr>
      </w:pPr>
    </w:p>
    <w:p w14:paraId="207D8F4E" w14:textId="1DCFBDED" w:rsidR="00E40012" w:rsidRPr="00CF70EE" w:rsidRDefault="008D3FAE" w:rsidP="007E5A16">
      <w:pPr>
        <w:bidi/>
        <w:spacing w:before="120" w:after="120" w:line="276" w:lineRule="auto"/>
        <w:jc w:val="both"/>
        <w:rPr>
          <w:sz w:val="24"/>
          <w:szCs w:val="24"/>
        </w:rPr>
      </w:pPr>
      <w:r w:rsidRPr="00CF70EE">
        <w:rPr>
          <w:rFonts w:hint="cs"/>
          <w:sz w:val="24"/>
          <w:szCs w:val="24"/>
          <w:rtl/>
        </w:rPr>
        <w:t>يرجى استخدام هذا النموذج لإعداد الأوراق البحثية المقدمة</w:t>
      </w:r>
      <w:r w:rsidRPr="00CF70EE">
        <w:rPr>
          <w:sz w:val="24"/>
          <w:szCs w:val="24"/>
          <w:rtl/>
        </w:rPr>
        <w:t xml:space="preserve"> </w:t>
      </w:r>
      <w:r w:rsidR="007E5A16">
        <w:rPr>
          <w:rFonts w:hint="cs"/>
          <w:sz w:val="24"/>
          <w:szCs w:val="24"/>
          <w:rtl/>
        </w:rPr>
        <w:t>ل</w:t>
      </w:r>
      <w:r w:rsidRPr="00CF70EE">
        <w:rPr>
          <w:rFonts w:hint="cs"/>
          <w:sz w:val="24"/>
          <w:szCs w:val="24"/>
          <w:rtl/>
        </w:rPr>
        <w:t>لمنظمة</w:t>
      </w:r>
      <w:r w:rsidRPr="00CF70EE">
        <w:rPr>
          <w:sz w:val="24"/>
          <w:szCs w:val="24"/>
        </w:rPr>
        <w:t xml:space="preserve"> </w:t>
      </w:r>
      <w:r w:rsidRPr="00CF70EE">
        <w:rPr>
          <w:sz w:val="24"/>
          <w:szCs w:val="24"/>
          <w:rtl/>
        </w:rPr>
        <w:t>و</w:t>
      </w:r>
      <w:r w:rsidR="00351C9E" w:rsidRPr="00CF70EE">
        <w:rPr>
          <w:rFonts w:hint="cs"/>
          <w:sz w:val="24"/>
          <w:szCs w:val="24"/>
          <w:rtl/>
        </w:rPr>
        <w:t xml:space="preserve"> </w:t>
      </w:r>
      <w:r w:rsidRPr="00CF70EE">
        <w:rPr>
          <w:sz w:val="24"/>
          <w:szCs w:val="24"/>
          <w:rtl/>
        </w:rPr>
        <w:t xml:space="preserve">المؤتمرات السنوية. يرجى عدم تغيير أحجام الخط أو تباعد الأسطر </w:t>
      </w:r>
      <w:r w:rsidR="005E1CA3" w:rsidRPr="00CF70EE">
        <w:rPr>
          <w:rFonts w:hint="cs"/>
          <w:sz w:val="24"/>
          <w:szCs w:val="24"/>
          <w:rtl/>
        </w:rPr>
        <w:t>لضغط النص</w:t>
      </w:r>
      <w:r w:rsidRPr="00CF70EE">
        <w:rPr>
          <w:sz w:val="24"/>
          <w:szCs w:val="24"/>
          <w:rtl/>
        </w:rPr>
        <w:t xml:space="preserve"> في عدد محدود من الصفحات.</w:t>
      </w:r>
      <w:r w:rsidR="00351C9E" w:rsidRPr="00CF70EE">
        <w:rPr>
          <w:sz w:val="24"/>
          <w:szCs w:val="24"/>
          <w:rtl/>
        </w:rPr>
        <w:t xml:space="preserve"> </w:t>
      </w:r>
      <w:r w:rsidR="00351C9E" w:rsidRPr="00CF70EE">
        <w:rPr>
          <w:rFonts w:hint="cs"/>
          <w:sz w:val="24"/>
          <w:szCs w:val="24"/>
          <w:rtl/>
        </w:rPr>
        <w:t>ي</w:t>
      </w:r>
      <w:r w:rsidR="005E1CA3" w:rsidRPr="00CF70EE">
        <w:rPr>
          <w:sz w:val="24"/>
          <w:szCs w:val="24"/>
          <w:rtl/>
        </w:rPr>
        <w:t xml:space="preserve">ستخدام الخط المائل للتأكيد، </w:t>
      </w:r>
      <w:r w:rsidR="005E1CA3" w:rsidRPr="00CF70EE">
        <w:rPr>
          <w:rFonts w:hint="cs"/>
          <w:sz w:val="24"/>
          <w:szCs w:val="24"/>
          <w:rtl/>
        </w:rPr>
        <w:t>ويرجى عدم التسطير، ستقوم المنظمة بعمل التنسيق النهائي للورقة.</w:t>
      </w:r>
    </w:p>
    <w:p w14:paraId="1F7306F9" w14:textId="6C1DDB3D" w:rsidR="0032745E" w:rsidRPr="00CF70EE" w:rsidRDefault="005E1CA3" w:rsidP="005E1CA3">
      <w:pPr>
        <w:pStyle w:val="Heading1"/>
        <w:bidi/>
        <w:rPr>
          <w:sz w:val="24"/>
          <w:szCs w:val="24"/>
        </w:rPr>
      </w:pPr>
      <w:r w:rsidRPr="00CF70EE">
        <w:rPr>
          <w:rFonts w:hint="cs"/>
          <w:sz w:val="24"/>
          <w:szCs w:val="24"/>
          <w:rtl/>
        </w:rPr>
        <w:t>تنسيق الورقة وتقديمها</w:t>
      </w:r>
    </w:p>
    <w:p w14:paraId="1ADF5035" w14:textId="4D7AFA3C" w:rsidR="000E20CE" w:rsidRPr="00CF70EE" w:rsidRDefault="00351C9E" w:rsidP="00351C9E">
      <w:pPr>
        <w:pStyle w:val="Heading2"/>
        <w:numPr>
          <w:ilvl w:val="0"/>
          <w:numId w:val="10"/>
        </w:numPr>
        <w:bidi/>
        <w:rPr>
          <w:sz w:val="24"/>
          <w:szCs w:val="24"/>
          <w:rtl/>
        </w:rPr>
      </w:pPr>
      <w:r w:rsidRPr="00CF70EE">
        <w:rPr>
          <w:rFonts w:hint="cs"/>
          <w:sz w:val="24"/>
          <w:szCs w:val="24"/>
          <w:rtl/>
        </w:rPr>
        <w:t>التحضير</w:t>
      </w:r>
    </w:p>
    <w:p w14:paraId="7AF01942" w14:textId="1FA239E8" w:rsidR="00644CFD" w:rsidRPr="00CF70EE" w:rsidRDefault="00644CFD" w:rsidP="007E5A16">
      <w:pPr>
        <w:bidi/>
        <w:jc w:val="both"/>
        <w:rPr>
          <w:sz w:val="24"/>
          <w:szCs w:val="24"/>
          <w:rtl/>
        </w:rPr>
      </w:pPr>
      <w:r w:rsidRPr="00CF70EE">
        <w:rPr>
          <w:rFonts w:hint="cs"/>
          <w:sz w:val="24"/>
          <w:szCs w:val="24"/>
          <w:rtl/>
        </w:rPr>
        <w:t>يرجى استخدام هذا النموذج لإعداد الأوراق البحثية المقدمة</w:t>
      </w:r>
      <w:r w:rsidRPr="00CF70EE">
        <w:rPr>
          <w:sz w:val="24"/>
          <w:szCs w:val="24"/>
          <w:rtl/>
        </w:rPr>
        <w:t xml:space="preserve"> </w:t>
      </w:r>
      <w:r w:rsidR="007E5A16">
        <w:rPr>
          <w:rFonts w:hint="cs"/>
          <w:sz w:val="24"/>
          <w:szCs w:val="24"/>
          <w:rtl/>
        </w:rPr>
        <w:t>ل</w:t>
      </w:r>
      <w:r w:rsidRPr="00CF70EE">
        <w:rPr>
          <w:rFonts w:hint="cs"/>
          <w:sz w:val="24"/>
          <w:szCs w:val="24"/>
          <w:rtl/>
        </w:rPr>
        <w:t>لمنظمة الكترونيا عبر الانترنت، سيتم تقييم جميع الأوراق المقدمة بدقة.</w:t>
      </w:r>
    </w:p>
    <w:p w14:paraId="49D3F824" w14:textId="77777777" w:rsidR="00644CFD" w:rsidRPr="00CF70EE" w:rsidRDefault="00644CFD" w:rsidP="00644CFD">
      <w:pPr>
        <w:bidi/>
        <w:rPr>
          <w:sz w:val="24"/>
          <w:szCs w:val="24"/>
          <w:rtl/>
        </w:rPr>
      </w:pPr>
    </w:p>
    <w:p w14:paraId="63E36A06" w14:textId="6704FAA6" w:rsidR="00644CFD" w:rsidRPr="00CF70EE" w:rsidRDefault="00644CFD" w:rsidP="00644CFD">
      <w:pPr>
        <w:pStyle w:val="ListParagraph"/>
        <w:numPr>
          <w:ilvl w:val="0"/>
          <w:numId w:val="10"/>
        </w:numPr>
        <w:bidi/>
        <w:rPr>
          <w:i/>
          <w:iCs/>
        </w:rPr>
      </w:pPr>
      <w:r w:rsidRPr="00CF70EE">
        <w:rPr>
          <w:rFonts w:hint="cs"/>
          <w:i/>
          <w:iCs/>
          <w:rtl/>
        </w:rPr>
        <w:t>الأشكال و الصور</w:t>
      </w:r>
    </w:p>
    <w:p w14:paraId="2A60505B" w14:textId="297A8743" w:rsidR="000E20CE" w:rsidRPr="00CF70EE" w:rsidRDefault="000A5F4E" w:rsidP="00AA0AE3">
      <w:pPr>
        <w:pStyle w:val="Heading2"/>
        <w:numPr>
          <w:ilvl w:val="0"/>
          <w:numId w:val="0"/>
        </w:numPr>
        <w:bidi/>
        <w:ind w:left="144"/>
        <w:jc w:val="both"/>
        <w:rPr>
          <w:i w:val="0"/>
          <w:iCs w:val="0"/>
          <w:sz w:val="24"/>
          <w:szCs w:val="24"/>
        </w:rPr>
      </w:pPr>
      <w:r w:rsidRPr="00CF70EE">
        <w:rPr>
          <w:i w:val="0"/>
          <w:iCs w:val="0"/>
          <w:sz w:val="24"/>
          <w:szCs w:val="24"/>
          <w:rtl/>
        </w:rPr>
        <w:t>جميع الأ</w:t>
      </w:r>
      <w:r w:rsidRPr="00CF70EE">
        <w:rPr>
          <w:rFonts w:hint="cs"/>
          <w:i w:val="0"/>
          <w:iCs w:val="0"/>
          <w:sz w:val="24"/>
          <w:szCs w:val="24"/>
          <w:rtl/>
        </w:rPr>
        <w:t>شكال</w:t>
      </w:r>
      <w:r w:rsidR="00644CFD" w:rsidRPr="00CF70EE">
        <w:rPr>
          <w:i w:val="0"/>
          <w:iCs w:val="0"/>
          <w:sz w:val="24"/>
          <w:szCs w:val="24"/>
          <w:rtl/>
        </w:rPr>
        <w:t xml:space="preserve"> </w:t>
      </w:r>
      <w:r w:rsidRPr="00CF70EE">
        <w:rPr>
          <w:i w:val="0"/>
          <w:iCs w:val="0"/>
          <w:sz w:val="24"/>
          <w:szCs w:val="24"/>
          <w:rtl/>
        </w:rPr>
        <w:t xml:space="preserve">والجداول والرسوم البيانية </w:t>
      </w:r>
      <w:r w:rsidRPr="00CF70EE">
        <w:rPr>
          <w:rFonts w:hint="cs"/>
          <w:i w:val="0"/>
          <w:iCs w:val="0"/>
          <w:sz w:val="24"/>
          <w:szCs w:val="24"/>
          <w:rtl/>
        </w:rPr>
        <w:t xml:space="preserve">توضع كصورة، </w:t>
      </w:r>
      <w:r w:rsidR="00644CFD" w:rsidRPr="00CF70EE">
        <w:rPr>
          <w:i w:val="0"/>
          <w:iCs w:val="0"/>
          <w:sz w:val="24"/>
          <w:szCs w:val="24"/>
          <w:rtl/>
        </w:rPr>
        <w:t xml:space="preserve">يرجى </w:t>
      </w:r>
      <w:r w:rsidR="006E0C51" w:rsidRPr="00CF70EE">
        <w:rPr>
          <w:rFonts w:hint="cs"/>
          <w:i w:val="0"/>
          <w:iCs w:val="0"/>
          <w:sz w:val="24"/>
          <w:szCs w:val="24"/>
          <w:rtl/>
        </w:rPr>
        <w:t xml:space="preserve">إدراجهم في البحث </w:t>
      </w:r>
      <w:r w:rsidR="00644CFD" w:rsidRPr="00CF70EE">
        <w:rPr>
          <w:i w:val="0"/>
          <w:iCs w:val="0"/>
          <w:sz w:val="24"/>
          <w:szCs w:val="24"/>
          <w:rtl/>
        </w:rPr>
        <w:t>كصور</w:t>
      </w:r>
      <w:r w:rsidR="00644CFD" w:rsidRPr="00CF70EE">
        <w:rPr>
          <w:i w:val="0"/>
          <w:iCs w:val="0"/>
          <w:sz w:val="24"/>
          <w:szCs w:val="24"/>
        </w:rPr>
        <w:t xml:space="preserve"> JPEG. </w:t>
      </w:r>
      <w:r w:rsidR="006E0C51" w:rsidRPr="00CF70EE">
        <w:rPr>
          <w:rFonts w:hint="cs"/>
          <w:i w:val="0"/>
          <w:iCs w:val="0"/>
          <w:sz w:val="24"/>
          <w:szCs w:val="24"/>
          <w:rtl/>
        </w:rPr>
        <w:t xml:space="preserve">، </w:t>
      </w:r>
      <w:r w:rsidR="00644CFD" w:rsidRPr="00CF70EE">
        <w:rPr>
          <w:i w:val="0"/>
          <w:iCs w:val="0"/>
          <w:sz w:val="24"/>
          <w:szCs w:val="24"/>
          <w:rtl/>
        </w:rPr>
        <w:t xml:space="preserve">وينبغي إعداد الصور الملونة </w:t>
      </w:r>
      <w:r w:rsidR="006E0C51" w:rsidRPr="00CF70EE">
        <w:rPr>
          <w:rFonts w:hint="cs"/>
          <w:i w:val="0"/>
          <w:iCs w:val="0"/>
          <w:sz w:val="24"/>
          <w:szCs w:val="24"/>
          <w:rtl/>
        </w:rPr>
        <w:t xml:space="preserve">بدقة </w:t>
      </w:r>
      <w:r w:rsidR="006E0C51" w:rsidRPr="00CF70EE">
        <w:rPr>
          <w:i w:val="0"/>
          <w:iCs w:val="0"/>
          <w:sz w:val="24"/>
          <w:szCs w:val="24"/>
        </w:rPr>
        <w:t xml:space="preserve"> dpi</w:t>
      </w:r>
      <w:r w:rsidR="006E0C51" w:rsidRPr="00CF70EE">
        <w:rPr>
          <w:rFonts w:hint="cs"/>
          <w:i w:val="0"/>
          <w:iCs w:val="0"/>
          <w:sz w:val="24"/>
          <w:szCs w:val="24"/>
          <w:rtl/>
          <w:lang w:bidi="ar-JO"/>
        </w:rPr>
        <w:t xml:space="preserve"> </w:t>
      </w:r>
      <w:r w:rsidR="00644CFD" w:rsidRPr="00CF70EE">
        <w:rPr>
          <w:i w:val="0"/>
          <w:iCs w:val="0"/>
          <w:sz w:val="24"/>
          <w:szCs w:val="24"/>
          <w:rtl/>
        </w:rPr>
        <w:t xml:space="preserve">400  وتدرج في </w:t>
      </w:r>
      <w:r w:rsidR="006E0C51" w:rsidRPr="00CF70EE">
        <w:rPr>
          <w:rFonts w:hint="cs"/>
          <w:i w:val="0"/>
          <w:iCs w:val="0"/>
          <w:sz w:val="24"/>
          <w:szCs w:val="24"/>
          <w:rtl/>
        </w:rPr>
        <w:t>ال</w:t>
      </w:r>
      <w:r w:rsidR="00644CFD" w:rsidRPr="00CF70EE">
        <w:rPr>
          <w:i w:val="0"/>
          <w:iCs w:val="0"/>
          <w:sz w:val="24"/>
          <w:szCs w:val="24"/>
          <w:rtl/>
        </w:rPr>
        <w:t xml:space="preserve">ورقة </w:t>
      </w:r>
      <w:r w:rsidR="006E0C51" w:rsidRPr="00CF70EE">
        <w:rPr>
          <w:rFonts w:hint="cs"/>
          <w:i w:val="0"/>
          <w:iCs w:val="0"/>
          <w:sz w:val="24"/>
          <w:szCs w:val="24"/>
          <w:rtl/>
        </w:rPr>
        <w:t>بدون</w:t>
      </w:r>
      <w:r w:rsidR="00644CFD" w:rsidRPr="00CF70EE">
        <w:rPr>
          <w:i w:val="0"/>
          <w:iCs w:val="0"/>
          <w:sz w:val="24"/>
          <w:szCs w:val="24"/>
          <w:rtl/>
        </w:rPr>
        <w:t xml:space="preserve"> ضغط، 8 بت لكل بكسل</w:t>
      </w:r>
      <w:r w:rsidR="006E0C51" w:rsidRPr="00CF70EE">
        <w:rPr>
          <w:rFonts w:hint="cs"/>
          <w:i w:val="0"/>
          <w:iCs w:val="0"/>
          <w:sz w:val="24"/>
          <w:szCs w:val="24"/>
          <w:rtl/>
        </w:rPr>
        <w:t>.</w:t>
      </w:r>
    </w:p>
    <w:p w14:paraId="4BF77F2F" w14:textId="13A65CBA" w:rsidR="0035353E" w:rsidRDefault="000E20CE" w:rsidP="0035353E">
      <w:pPr>
        <w:spacing w:before="120" w:after="120" w:line="276" w:lineRule="auto"/>
        <w:jc w:val="both"/>
        <w:rPr>
          <w:sz w:val="24"/>
          <w:szCs w:val="24"/>
          <w:lang w:bidi="ar-JO"/>
        </w:rPr>
      </w:pPr>
      <w:r w:rsidRPr="00CF70EE">
        <w:rPr>
          <w:sz w:val="24"/>
          <w:szCs w:val="24"/>
          <w:lang w:bidi="ar-JO"/>
        </w:rPr>
        <w:t xml:space="preserve"> </w:t>
      </w:r>
    </w:p>
    <w:p w14:paraId="12A74795" w14:textId="77777777" w:rsidR="00CF70EE" w:rsidRPr="00CF70EE" w:rsidRDefault="00CF70EE" w:rsidP="0035353E">
      <w:pPr>
        <w:spacing w:before="120" w:after="120" w:line="276" w:lineRule="auto"/>
        <w:jc w:val="both"/>
        <w:rPr>
          <w:sz w:val="24"/>
          <w:szCs w:val="24"/>
          <w:lang w:bidi="ar-JO"/>
        </w:rPr>
      </w:pPr>
    </w:p>
    <w:p w14:paraId="461B5723" w14:textId="0871CDA5" w:rsidR="00E97402" w:rsidRPr="004B11DD" w:rsidRDefault="00834277" w:rsidP="004D292F">
      <w:pPr>
        <w:pStyle w:val="Heading1"/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النتائج</w:t>
      </w:r>
      <w:r w:rsidR="004D292F">
        <w:rPr>
          <w:rFonts w:hint="cs"/>
          <w:sz w:val="24"/>
          <w:szCs w:val="24"/>
          <w:rtl/>
        </w:rPr>
        <w:t xml:space="preserve"> أو الختام</w:t>
      </w:r>
    </w:p>
    <w:p w14:paraId="7E523C64" w14:textId="73CBBA5C" w:rsidR="004D292F" w:rsidRDefault="004D292F" w:rsidP="004D292F">
      <w:pPr>
        <w:bidi/>
        <w:spacing w:before="120" w:after="120" w:line="276" w:lineRule="auto"/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هذا القسم لا يشترط وجوده</w:t>
      </w:r>
      <w:r w:rsidRPr="004D292F">
        <w:rPr>
          <w:sz w:val="24"/>
          <w:szCs w:val="24"/>
          <w:rtl/>
          <w:lang w:bidi="ar-JO"/>
        </w:rPr>
        <w:t xml:space="preserve">. على الرغم من أن </w:t>
      </w:r>
      <w:r>
        <w:rPr>
          <w:rFonts w:hint="cs"/>
          <w:sz w:val="24"/>
          <w:szCs w:val="24"/>
          <w:rtl/>
          <w:lang w:bidi="ar-JO"/>
        </w:rPr>
        <w:t xml:space="preserve">الختام قد يستعرض </w:t>
      </w:r>
      <w:r w:rsidRPr="004D292F">
        <w:rPr>
          <w:sz w:val="24"/>
          <w:szCs w:val="24"/>
          <w:rtl/>
          <w:lang w:bidi="ar-JO"/>
        </w:rPr>
        <w:t>النقاط الرئيسية في ورقة</w:t>
      </w:r>
      <w:r>
        <w:rPr>
          <w:rFonts w:hint="cs"/>
          <w:sz w:val="24"/>
          <w:szCs w:val="24"/>
          <w:rtl/>
          <w:lang w:bidi="ar-JO"/>
        </w:rPr>
        <w:t xml:space="preserve"> البحث.</w:t>
      </w:r>
      <w:r w:rsidRPr="004D292F">
        <w:rPr>
          <w:sz w:val="24"/>
          <w:szCs w:val="24"/>
          <w:rtl/>
          <w:lang w:bidi="ar-JO"/>
        </w:rPr>
        <w:t xml:space="preserve"> لا تكرر </w:t>
      </w:r>
      <w:r>
        <w:rPr>
          <w:rFonts w:hint="cs"/>
          <w:sz w:val="24"/>
          <w:szCs w:val="24"/>
          <w:rtl/>
          <w:lang w:bidi="ar-JO"/>
        </w:rPr>
        <w:t>الملخص بإعادة كتابته كختام أو نتيجة</w:t>
      </w:r>
      <w:r w:rsidRPr="004D292F">
        <w:rPr>
          <w:sz w:val="24"/>
          <w:szCs w:val="24"/>
          <w:rtl/>
          <w:lang w:bidi="ar-JO"/>
        </w:rPr>
        <w:t xml:space="preserve">. </w:t>
      </w:r>
      <w:r>
        <w:rPr>
          <w:rFonts w:hint="cs"/>
          <w:sz w:val="24"/>
          <w:szCs w:val="24"/>
          <w:rtl/>
          <w:lang w:bidi="ar-JO"/>
        </w:rPr>
        <w:t xml:space="preserve">يمكن صياغة النتائج بإيضاح </w:t>
      </w:r>
      <w:r w:rsidRPr="004D292F">
        <w:rPr>
          <w:sz w:val="24"/>
          <w:szCs w:val="24"/>
          <w:rtl/>
          <w:lang w:bidi="ar-JO"/>
        </w:rPr>
        <w:t>أهمية العمل أو اقتراح التطبيقات والملحقات</w:t>
      </w:r>
      <w:r>
        <w:rPr>
          <w:rFonts w:hint="cs"/>
          <w:sz w:val="24"/>
          <w:szCs w:val="24"/>
          <w:rtl/>
          <w:lang w:bidi="ar-JO"/>
        </w:rPr>
        <w:t>.</w:t>
      </w:r>
    </w:p>
    <w:p w14:paraId="21EAABB0" w14:textId="31F65CA7" w:rsidR="00330E41" w:rsidRPr="00330E41" w:rsidRDefault="00330E41" w:rsidP="00330E41">
      <w:pPr>
        <w:spacing w:before="120" w:after="120" w:line="276" w:lineRule="auto"/>
        <w:jc w:val="both"/>
        <w:rPr>
          <w:sz w:val="24"/>
          <w:szCs w:val="24"/>
          <w:lang w:bidi="ar-JO"/>
        </w:rPr>
      </w:pPr>
    </w:p>
    <w:p w14:paraId="179EA1D6" w14:textId="67D4A2B3" w:rsidR="004D292F" w:rsidRPr="00026EB0" w:rsidRDefault="004D292F" w:rsidP="00464D0D">
      <w:pPr>
        <w:pStyle w:val="ReferenceHead"/>
        <w:rPr>
          <w:sz w:val="24"/>
          <w:szCs w:val="24"/>
          <w:rtl/>
          <w:lang w:bidi="ar-JO"/>
        </w:rPr>
      </w:pPr>
      <w:r w:rsidRPr="004D292F">
        <w:rPr>
          <w:rFonts w:hint="cs"/>
          <w:sz w:val="24"/>
          <w:szCs w:val="24"/>
          <w:rtl/>
        </w:rPr>
        <w:lastRenderedPageBreak/>
        <w:t>الملحق</w:t>
      </w:r>
    </w:p>
    <w:p w14:paraId="6372A403" w14:textId="6F0DE17E" w:rsidR="00464D0D" w:rsidRPr="00026EB0" w:rsidRDefault="00B66771" w:rsidP="00026EB0">
      <w:pPr>
        <w:pStyle w:val="ReferenceHead"/>
        <w:rPr>
          <w:smallCaps w:val="0"/>
          <w:kern w:val="0"/>
          <w:sz w:val="24"/>
          <w:szCs w:val="24"/>
          <w:rtl/>
          <w:lang w:bidi="ar-JO"/>
        </w:rPr>
      </w:pPr>
      <w:r w:rsidRPr="00026EB0">
        <w:rPr>
          <w:smallCaps w:val="0"/>
          <w:kern w:val="0"/>
          <w:sz w:val="24"/>
          <w:szCs w:val="24"/>
          <w:rtl/>
          <w:lang w:bidi="ar-JO"/>
        </w:rPr>
        <w:t>الملاحق، إذا لزم الأمر، تظهر قبل ا</w:t>
      </w:r>
      <w:r w:rsidR="00026EB0" w:rsidRPr="00026EB0">
        <w:rPr>
          <w:rFonts w:hint="cs"/>
          <w:smallCaps w:val="0"/>
          <w:kern w:val="0"/>
          <w:sz w:val="24"/>
          <w:szCs w:val="24"/>
          <w:rtl/>
          <w:lang w:bidi="ar-JO"/>
        </w:rPr>
        <w:t>لشكر والتقدير</w:t>
      </w:r>
    </w:p>
    <w:p w14:paraId="33CFA505" w14:textId="77777777" w:rsidR="00026EB0" w:rsidRDefault="00026EB0" w:rsidP="00026EB0">
      <w:pPr>
        <w:pStyle w:val="ReferenceHead"/>
        <w:rPr>
          <w:smallCaps w:val="0"/>
          <w:kern w:val="0"/>
          <w:sz w:val="24"/>
          <w:szCs w:val="24"/>
          <w:rtl/>
          <w:lang w:bidi="ar-JO"/>
        </w:rPr>
      </w:pPr>
    </w:p>
    <w:p w14:paraId="27C6C816" w14:textId="7546AFB5" w:rsidR="00330E41" w:rsidRPr="00026EB0" w:rsidRDefault="00026EB0" w:rsidP="00026EB0">
      <w:pPr>
        <w:pStyle w:val="ReferenceHead"/>
        <w:rPr>
          <w:sz w:val="24"/>
          <w:szCs w:val="24"/>
        </w:rPr>
      </w:pPr>
      <w:r w:rsidRPr="00026EB0">
        <w:rPr>
          <w:rFonts w:hint="cs"/>
          <w:sz w:val="24"/>
          <w:szCs w:val="24"/>
          <w:rtl/>
        </w:rPr>
        <w:t>شكر وتقدير</w:t>
      </w:r>
    </w:p>
    <w:p w14:paraId="0FF6B1E3" w14:textId="201F832B" w:rsidR="00F0104E" w:rsidRPr="00026EB0" w:rsidRDefault="00026EB0" w:rsidP="00026EB0">
      <w:pPr>
        <w:spacing w:before="120" w:after="120" w:line="276" w:lineRule="auto"/>
        <w:jc w:val="center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الشكر والتقدير إذا لزم الأمر.</w:t>
      </w:r>
    </w:p>
    <w:p w14:paraId="0613064B" w14:textId="77777777" w:rsidR="00F0104E" w:rsidRDefault="00F0104E">
      <w:pPr>
        <w:pStyle w:val="ReferenceHead"/>
      </w:pPr>
    </w:p>
    <w:p w14:paraId="22E520E6" w14:textId="6911D2E8" w:rsidR="00E97402" w:rsidRDefault="00464D0D">
      <w:pPr>
        <w:pStyle w:val="ReferenceHead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المراجع</w:t>
      </w:r>
    </w:p>
    <w:p w14:paraId="79A47201" w14:textId="659FC857" w:rsidR="00464D0D" w:rsidRPr="00464D0D" w:rsidRDefault="00464D0D" w:rsidP="00464D0D">
      <w:pPr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JO"/>
        </w:rPr>
        <w:t>اسم المؤلف الأول، اسم المؤلف الثاني، " العنوان"، اسم المجلة، التاريخ</w:t>
      </w:r>
    </w:p>
    <w:p w14:paraId="1403F6C0" w14:textId="1E8EC42B" w:rsidR="00464D0D" w:rsidRDefault="00464D0D" w:rsidP="002F73F4">
      <w:pPr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JO"/>
        </w:rPr>
        <w:t>اسم المؤلف الأول، اسم المؤلف الثاني، " العنوان"، اسم المرجع، رقم المجلد، رقم الإصدار</w:t>
      </w:r>
      <w:r w:rsidR="002F73F4">
        <w:rPr>
          <w:sz w:val="24"/>
          <w:szCs w:val="24"/>
          <w:lang w:bidi="ar-JO"/>
        </w:rPr>
        <w:t xml:space="preserve"> </w:t>
      </w:r>
      <w:r w:rsidR="002F73F4">
        <w:rPr>
          <w:rFonts w:hint="cs"/>
          <w:sz w:val="24"/>
          <w:szCs w:val="24"/>
          <w:rtl/>
          <w:lang w:bidi="ar-JO"/>
        </w:rPr>
        <w:t>(السنة)</w:t>
      </w:r>
      <w:r>
        <w:rPr>
          <w:rFonts w:hint="cs"/>
          <w:sz w:val="24"/>
          <w:szCs w:val="24"/>
          <w:rtl/>
          <w:lang w:bidi="ar-JO"/>
        </w:rPr>
        <w:t>، رقم الصفحة</w:t>
      </w:r>
    </w:p>
    <w:p w14:paraId="3DD59E67" w14:textId="341B1758" w:rsidR="00464D0D" w:rsidRDefault="00464D0D" w:rsidP="00D8747A">
      <w:pPr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JO"/>
        </w:rPr>
        <w:t>(اسم الكتاب)، المؤلف. (السنة، الشهر، اليوم). العنوان (الطبعة). المجلد (الاصدار). الرابط الالكتروني</w:t>
      </w:r>
    </w:p>
    <w:p w14:paraId="18973870" w14:textId="77777777" w:rsidR="007A02B1" w:rsidRPr="004B11DD" w:rsidRDefault="007A02B1" w:rsidP="00330E41">
      <w:pPr>
        <w:ind w:left="360"/>
        <w:rPr>
          <w:sz w:val="24"/>
          <w:szCs w:val="24"/>
        </w:rPr>
      </w:pPr>
    </w:p>
    <w:p w14:paraId="7C5CD68F" w14:textId="77777777" w:rsidR="00B01503" w:rsidRPr="004B11DD" w:rsidRDefault="00B01503" w:rsidP="007A02B1">
      <w:pPr>
        <w:rPr>
          <w:sz w:val="24"/>
          <w:szCs w:val="24"/>
        </w:rPr>
      </w:pPr>
    </w:p>
    <w:p w14:paraId="10A01CCB" w14:textId="097EFF92" w:rsidR="004F592A" w:rsidRPr="004B11DD" w:rsidRDefault="004F592A" w:rsidP="004F592A">
      <w:pPr>
        <w:rPr>
          <w:b/>
          <w:bCs/>
          <w:sz w:val="24"/>
          <w:szCs w:val="24"/>
        </w:rPr>
      </w:pPr>
    </w:p>
    <w:p w14:paraId="62449268" w14:textId="77777777" w:rsidR="00464D0D" w:rsidRDefault="00464D0D" w:rsidP="00330E41">
      <w:pPr>
        <w:pStyle w:val="Text"/>
        <w:ind w:firstLine="0"/>
        <w:rPr>
          <w:b/>
          <w:bCs/>
          <w:sz w:val="24"/>
          <w:szCs w:val="24"/>
          <w:rtl/>
        </w:rPr>
      </w:pPr>
    </w:p>
    <w:p w14:paraId="7BB19C75" w14:textId="77777777" w:rsidR="00464D0D" w:rsidRDefault="00464D0D" w:rsidP="00330E41">
      <w:pPr>
        <w:pStyle w:val="Text"/>
        <w:ind w:firstLine="0"/>
        <w:rPr>
          <w:b/>
          <w:bCs/>
          <w:sz w:val="24"/>
          <w:szCs w:val="24"/>
          <w:rtl/>
        </w:rPr>
      </w:pPr>
    </w:p>
    <w:p w14:paraId="3960354D" w14:textId="77777777" w:rsidR="00464D0D" w:rsidRDefault="00464D0D" w:rsidP="00330E41">
      <w:pPr>
        <w:pStyle w:val="Text"/>
        <w:ind w:firstLine="0"/>
        <w:rPr>
          <w:sz w:val="24"/>
          <w:szCs w:val="24"/>
        </w:rPr>
      </w:pPr>
    </w:p>
    <w:p w14:paraId="3AE9ABB5" w14:textId="77777777" w:rsidR="00464D0D" w:rsidRDefault="00464D0D" w:rsidP="00330E41">
      <w:pPr>
        <w:pStyle w:val="Text"/>
        <w:ind w:firstLine="0"/>
        <w:rPr>
          <w:sz w:val="24"/>
          <w:szCs w:val="24"/>
          <w:rtl/>
        </w:rPr>
      </w:pPr>
    </w:p>
    <w:p w14:paraId="316D0556" w14:textId="77777777" w:rsidR="00464D0D" w:rsidRDefault="00464D0D" w:rsidP="00330E41">
      <w:pPr>
        <w:pStyle w:val="Text"/>
        <w:ind w:firstLine="0"/>
        <w:rPr>
          <w:sz w:val="24"/>
          <w:szCs w:val="24"/>
          <w:rtl/>
        </w:rPr>
      </w:pPr>
    </w:p>
    <w:p w14:paraId="697D6080" w14:textId="47DE65D2" w:rsidR="00330E41" w:rsidRPr="00330E41" w:rsidRDefault="00330E41" w:rsidP="00330E41">
      <w:pPr>
        <w:pStyle w:val="Text"/>
        <w:ind w:firstLine="0"/>
        <w:rPr>
          <w:sz w:val="24"/>
          <w:szCs w:val="24"/>
        </w:rPr>
      </w:pPr>
      <w:r w:rsidRPr="00330E41">
        <w:rPr>
          <w:sz w:val="24"/>
          <w:szCs w:val="24"/>
        </w:rPr>
        <w:t xml:space="preserve">.  </w:t>
      </w:r>
    </w:p>
    <w:p w14:paraId="09EBF6A7" w14:textId="77777777" w:rsidR="00BB29FC" w:rsidRPr="004B11DD" w:rsidRDefault="00BB29FC" w:rsidP="00330E41">
      <w:pPr>
        <w:pStyle w:val="Text"/>
        <w:ind w:firstLine="0"/>
        <w:rPr>
          <w:sz w:val="24"/>
          <w:szCs w:val="24"/>
        </w:rPr>
      </w:pPr>
    </w:p>
    <w:p w14:paraId="3C622A94" w14:textId="77777777" w:rsidR="00BB29FC" w:rsidRDefault="00BB29FC" w:rsidP="00E923CE">
      <w:pPr>
        <w:pStyle w:val="FigureCaption"/>
        <w:rPr>
          <w:b/>
          <w:bCs/>
        </w:rPr>
      </w:pPr>
    </w:p>
    <w:p w14:paraId="1D08354D" w14:textId="77777777" w:rsidR="00E923CE" w:rsidRPr="002515C2" w:rsidRDefault="00E923CE">
      <w:pPr>
        <w:pStyle w:val="FigureCaption"/>
        <w:rPr>
          <w:b/>
          <w:bCs/>
          <w:u w:val="single"/>
        </w:rPr>
      </w:pPr>
    </w:p>
    <w:sectPr w:rsidR="00E923CE" w:rsidRPr="002515C2" w:rsidSect="00D8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27" w:right="936" w:bottom="1009" w:left="1304" w:header="431" w:footer="431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5DBF" w14:textId="77777777" w:rsidR="000001BA" w:rsidRDefault="000001BA">
      <w:r>
        <w:separator/>
      </w:r>
    </w:p>
    <w:p w14:paraId="5C3434A0" w14:textId="77777777" w:rsidR="000001BA" w:rsidRDefault="000001BA"/>
  </w:endnote>
  <w:endnote w:type="continuationSeparator" w:id="0">
    <w:p w14:paraId="2C19DB53" w14:textId="77777777" w:rsidR="000001BA" w:rsidRDefault="000001BA">
      <w:r>
        <w:continuationSeparator/>
      </w:r>
    </w:p>
    <w:p w14:paraId="76FFC4FC" w14:textId="77777777" w:rsidR="000001BA" w:rsidRDefault="00000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499F" w14:textId="697B0F4F" w:rsidR="00D8747A" w:rsidRDefault="00D8747A" w:rsidP="00D8747A">
    <w:pPr>
      <w:pStyle w:val="Footer"/>
      <w:bidi/>
    </w:pPr>
    <w:r>
      <w:rPr>
        <w:rFonts w:hint="cs"/>
        <w:rtl/>
        <w:lang w:eastAsia="zh-CN"/>
      </w:rPr>
      <w:t xml:space="preserve">حقوق الطبع والنشر محفوظة </w:t>
    </w:r>
    <w:r>
      <w:rPr>
        <w:lang w:eastAsia="zh-CN"/>
      </w:rPr>
      <w:t xml:space="preserve">© </w:t>
    </w:r>
    <w:r>
      <w:rPr>
        <w:rFonts w:hint="cs"/>
        <w:rtl/>
        <w:lang w:eastAsia="zh-CN"/>
      </w:rPr>
      <w:t xml:space="preserve">  المنظمة العربية لضمان الجودة في التعليم</w:t>
    </w:r>
    <w:r>
      <w:rPr>
        <w:lang w:eastAsia="zh-CN"/>
      </w:rPr>
      <w:t xml:space="preserve">     </w:t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rFonts w:hint="cs"/>
        <w:rtl/>
        <w:lang w:eastAsia="zh-CN"/>
      </w:rPr>
      <w:tab/>
    </w:r>
    <w:r w:rsidRPr="00CF70EE">
      <w:rPr>
        <w:b/>
        <w:bCs/>
        <w:i/>
        <w:iCs/>
        <w:lang w:eastAsia="zh-CN"/>
      </w:rPr>
      <w:t>AJQE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F29" w14:textId="77777777" w:rsidR="000E20CE" w:rsidRDefault="000E20CE" w:rsidP="006E1274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>
      <w:rPr>
        <w:rFonts w:hint="eastAsia"/>
        <w:lang w:eastAsia="zh-CN"/>
      </w:rPr>
      <w:t>13</w:t>
    </w:r>
    <w:r w:rsidRPr="00C506AC">
      <w:rPr>
        <w:rFonts w:hint="eastAsia"/>
      </w:rPr>
      <w:t xml:space="preserve"> </w:t>
    </w:r>
    <w:r>
      <w:t>AROQA</w:t>
    </w:r>
    <w:r>
      <w:rPr>
        <w:rFonts w:hint="eastAsia"/>
        <w:lang w:eastAsia="zh-CN"/>
      </w:rPr>
      <w:t xml:space="preserve">                                                                                 </w:t>
    </w:r>
    <w:r>
      <w:rPr>
        <w:b/>
        <w:bCs/>
        <w:i/>
        <w:iCs/>
        <w:lang w:eastAsia="zh-CN"/>
      </w:rPr>
      <w:t>AJQE</w:t>
    </w:r>
  </w:p>
  <w:p w14:paraId="18929511" w14:textId="77777777" w:rsidR="000E20CE" w:rsidRDefault="000E20CE" w:rsidP="006E1274">
    <w:pPr>
      <w:pStyle w:val="Footer"/>
      <w:tabs>
        <w:tab w:val="clear" w:pos="4320"/>
        <w:tab w:val="clear" w:pos="8640"/>
        <w:tab w:val="left" w:pos="8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8DEB" w14:textId="78EFAB63" w:rsidR="000E20CE" w:rsidRDefault="00CF70EE" w:rsidP="007E5A16">
    <w:pPr>
      <w:pStyle w:val="Footer"/>
      <w:bidi/>
      <w:rPr>
        <w:lang w:eastAsia="zh-CN"/>
      </w:rPr>
    </w:pPr>
    <w:r>
      <w:rPr>
        <w:rFonts w:hint="cs"/>
        <w:rtl/>
        <w:lang w:eastAsia="zh-CN"/>
      </w:rPr>
      <w:t xml:space="preserve">حقوق الطبع والنشر محفوظة </w:t>
    </w:r>
    <w:r>
      <w:rPr>
        <w:lang w:eastAsia="zh-CN"/>
      </w:rPr>
      <w:t xml:space="preserve">© </w:t>
    </w:r>
    <w:r>
      <w:rPr>
        <w:rFonts w:hint="cs"/>
        <w:rtl/>
        <w:lang w:eastAsia="zh-CN"/>
      </w:rPr>
      <w:t xml:space="preserve">  المنظمة العربية لضمان الجودة في التعليم</w:t>
    </w:r>
    <w:r>
      <w:rPr>
        <w:lang w:eastAsia="zh-CN"/>
      </w:rPr>
      <w:t xml:space="preserve">     </w:t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rFonts w:hint="cs"/>
        <w:rtl/>
        <w:lang w:eastAsia="zh-CN"/>
      </w:rPr>
      <w:tab/>
    </w:r>
    <w:r w:rsidR="007E5A16">
      <w:rPr>
        <w:b/>
        <w:bCs/>
        <w:i/>
        <w:iCs/>
        <w:lang w:eastAsia="zh-CN"/>
      </w:rPr>
      <w:t>AROQA</w:t>
    </w:r>
    <w:r>
      <w:rPr>
        <w:lang w:eastAsia="zh-CN"/>
      </w:rPr>
      <w:t xml:space="preserve"> </w:t>
    </w:r>
  </w:p>
  <w:p w14:paraId="5D201B74" w14:textId="77777777" w:rsidR="000E20CE" w:rsidRDefault="000E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E2B5" w14:textId="77777777" w:rsidR="000001BA" w:rsidRDefault="000001BA"/>
    <w:p w14:paraId="17BC3624" w14:textId="77777777" w:rsidR="000001BA" w:rsidRDefault="000001BA"/>
  </w:footnote>
  <w:footnote w:type="continuationSeparator" w:id="0">
    <w:p w14:paraId="01A12EFC" w14:textId="77777777" w:rsidR="000001BA" w:rsidRDefault="000001BA">
      <w:r>
        <w:continuationSeparator/>
      </w:r>
    </w:p>
    <w:p w14:paraId="1F94315F" w14:textId="77777777" w:rsidR="000001BA" w:rsidRDefault="000001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44CD" w14:textId="77777777" w:rsidR="007E5A16" w:rsidRDefault="007E5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3012" w14:textId="77777777" w:rsidR="000E20CE" w:rsidRPr="006E1274" w:rsidRDefault="000E20CE" w:rsidP="006E1274">
    <w:pPr>
      <w:framePr w:w="362" w:h="605" w:hRule="exact" w:wrap="auto" w:vAnchor="text" w:hAnchor="page" w:x="11182" w:y="230"/>
      <w:rPr>
        <w:sz w:val="28"/>
      </w:rPr>
    </w:pPr>
  </w:p>
  <w:p w14:paraId="31D5DB56" w14:textId="77777777" w:rsidR="000E20CE" w:rsidRPr="006E1274" w:rsidRDefault="000E20CE" w:rsidP="006E1274">
    <w:pPr>
      <w:framePr w:w="362" w:h="605" w:hRule="exact" w:wrap="auto" w:vAnchor="text" w:hAnchor="page" w:x="11182" w:y="230"/>
      <w:rPr>
        <w:szCs w:val="14"/>
      </w:rPr>
    </w:pPr>
    <w:r w:rsidRPr="006E1274">
      <w:rPr>
        <w:szCs w:val="14"/>
      </w:rPr>
      <w:fldChar w:fldCharType="begin"/>
    </w:r>
    <w:r w:rsidRPr="006E1274">
      <w:rPr>
        <w:szCs w:val="14"/>
      </w:rPr>
      <w:instrText xml:space="preserve">PAGE  </w:instrText>
    </w:r>
    <w:r w:rsidRPr="006E1274">
      <w:rPr>
        <w:szCs w:val="14"/>
      </w:rPr>
      <w:fldChar w:fldCharType="separate"/>
    </w:r>
    <w:r w:rsidR="00D8747A">
      <w:rPr>
        <w:noProof/>
        <w:szCs w:val="14"/>
      </w:rPr>
      <w:t>1</w:t>
    </w:r>
    <w:r w:rsidRPr="006E1274">
      <w:rPr>
        <w:szCs w:val="14"/>
      </w:rPr>
      <w:fldChar w:fldCharType="end"/>
    </w:r>
  </w:p>
  <w:p w14:paraId="744C3FF1" w14:textId="3ADC9923" w:rsidR="000E20CE" w:rsidRPr="006E1274" w:rsidRDefault="00834277" w:rsidP="006E1274">
    <w:pPr>
      <w:spacing w:before="567"/>
      <w:ind w:right="757"/>
      <w:rPr>
        <w:b/>
        <w:szCs w:val="16"/>
      </w:rPr>
    </w:pPr>
    <w:r>
      <w:rPr>
        <w:rFonts w:hint="cs"/>
        <w:sz w:val="16"/>
        <w:szCs w:val="16"/>
        <w:rtl/>
      </w:rPr>
      <w:t>المؤلف</w:t>
    </w:r>
  </w:p>
  <w:p w14:paraId="2C3DE841" w14:textId="77777777" w:rsidR="000E20CE" w:rsidRPr="00BB366C" w:rsidRDefault="000E20CE" w:rsidP="006E1274">
    <w:pPr>
      <w:rPr>
        <w:b/>
        <w:sz w:val="18"/>
        <w:szCs w:val="18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ED46" w14:textId="649E2F1D" w:rsidR="000E20CE" w:rsidRPr="009835A5" w:rsidRDefault="007E5A16" w:rsidP="007E5A16">
    <w:pPr>
      <w:bidi/>
      <w:spacing w:before="567" w:line="276" w:lineRule="auto"/>
      <w:ind w:right="757"/>
      <w:rPr>
        <w:sz w:val="22"/>
        <w:szCs w:val="22"/>
        <w:rtl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45CADBE" wp14:editId="25E9B92A">
          <wp:simplePos x="0" y="0"/>
          <wp:positionH relativeFrom="column">
            <wp:posOffset>-694690</wp:posOffset>
          </wp:positionH>
          <wp:positionV relativeFrom="paragraph">
            <wp:posOffset>2540</wp:posOffset>
          </wp:positionV>
          <wp:extent cx="2105025" cy="895350"/>
          <wp:effectExtent l="0" t="0" r="9525" b="0"/>
          <wp:wrapTopAndBottom/>
          <wp:docPr id="1" name="Picture 1" descr="C:\Users\office.aroqa\AppData\Local\Microsoft\Windows\INetCache\Content.Word\Aroq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.aroqa\AppData\Local\Microsoft\Windows\INetCache\Content.Word\Aroq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cs"/>
        <w:b/>
        <w:bCs/>
        <w:i/>
        <w:iCs/>
        <w:noProof/>
        <w:sz w:val="22"/>
        <w:szCs w:val="22"/>
        <w:rtl/>
        <w:lang w:bidi="ar-JO"/>
      </w:rPr>
      <w:t>المنظمة العربية لضمان الجودة في التعليم</w:t>
    </w:r>
    <w:r w:rsidR="009835A5" w:rsidRPr="009835A5">
      <w:rPr>
        <w:rFonts w:hint="cs"/>
        <w:b/>
        <w:bCs/>
        <w:i/>
        <w:iCs/>
        <w:noProof/>
        <w:sz w:val="22"/>
        <w:szCs w:val="22"/>
        <w:rtl/>
        <w:lang w:bidi="ar-JO"/>
      </w:rPr>
      <w:t>،</w:t>
    </w:r>
    <w:r w:rsidR="00C52150">
      <w:rPr>
        <w:rFonts w:hint="cs"/>
        <w:b/>
        <w:bCs/>
        <w:i/>
        <w:iCs/>
        <w:noProof/>
        <w:sz w:val="22"/>
        <w:szCs w:val="22"/>
        <w:rtl/>
        <w:lang w:bidi="ar-JO"/>
      </w:rPr>
      <w:t>2017</w:t>
    </w:r>
    <w:r w:rsidR="009835A5" w:rsidRPr="009835A5">
      <w:rPr>
        <w:rFonts w:hint="cs"/>
        <w:b/>
        <w:bCs/>
        <w:i/>
        <w:iCs/>
        <w:noProof/>
        <w:sz w:val="22"/>
        <w:szCs w:val="22"/>
        <w:rtl/>
        <w:lang w:bidi="ar-JO"/>
      </w:rPr>
      <w:t>،*،***</w:t>
    </w:r>
    <w:r w:rsidR="000E20CE">
      <w:rPr>
        <w:sz w:val="22"/>
        <w:szCs w:val="18"/>
      </w:rPr>
      <w:br/>
    </w:r>
    <w:r w:rsidR="009835A5" w:rsidRPr="009835A5">
      <w:rPr>
        <w:rFonts w:hint="cs"/>
        <w:sz w:val="22"/>
        <w:szCs w:val="22"/>
        <w:rtl/>
        <w:lang w:bidi="ar-JO"/>
      </w:rPr>
      <w:t xml:space="preserve">نشرت </w:t>
    </w:r>
    <w:r w:rsidR="00CF70EE">
      <w:rPr>
        <w:rFonts w:hint="cs"/>
        <w:sz w:val="22"/>
        <w:szCs w:val="22"/>
        <w:rtl/>
        <w:lang w:bidi="ar-JO"/>
      </w:rPr>
      <w:t xml:space="preserve">بتاريخ </w:t>
    </w:r>
    <w:r w:rsidR="00D8747A">
      <w:rPr>
        <w:rFonts w:hint="cs"/>
        <w:sz w:val="22"/>
        <w:szCs w:val="22"/>
        <w:rtl/>
      </w:rPr>
      <w:t xml:space="preserve">** </w:t>
    </w:r>
    <w:r w:rsidR="00C52150">
      <w:rPr>
        <w:rFonts w:hint="cs"/>
        <w:sz w:val="22"/>
        <w:szCs w:val="22"/>
        <w:rtl/>
      </w:rPr>
      <w:t>2017</w:t>
    </w:r>
    <w:r w:rsidR="00D8747A">
      <w:rPr>
        <w:rFonts w:hint="cs"/>
        <w:sz w:val="22"/>
        <w:szCs w:val="22"/>
        <w:rtl/>
      </w:rPr>
      <w:t xml:space="preserve"> </w:t>
    </w:r>
  </w:p>
  <w:p w14:paraId="57417896" w14:textId="77777777" w:rsidR="000E20CE" w:rsidRDefault="000E2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E2A577A"/>
    <w:lvl w:ilvl="0">
      <w:start w:val="1"/>
      <w:numFmt w:val="decimal"/>
      <w:pStyle w:val="Heading1"/>
      <w:lvlText w:val="%1.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FFFFFFFE"/>
    <w:multiLevelType w:val="singleLevel"/>
    <w:tmpl w:val="5FEC76C6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1CA36146"/>
    <w:multiLevelType w:val="hybridMultilevel"/>
    <w:tmpl w:val="11485500"/>
    <w:lvl w:ilvl="0" w:tplc="5C50E2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BA1"/>
    <w:multiLevelType w:val="hybridMultilevel"/>
    <w:tmpl w:val="F814A404"/>
    <w:lvl w:ilvl="0" w:tplc="DF0667C8">
      <w:start w:val="1"/>
      <w:numFmt w:val="arabicAlpha"/>
      <w:lvlText w:val="%1."/>
      <w:lvlJc w:val="left"/>
      <w:pPr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B952D8"/>
    <w:multiLevelType w:val="hybridMultilevel"/>
    <w:tmpl w:val="E040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style="mso-position-horizontal:lef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01BA"/>
    <w:rsid w:val="00012CBE"/>
    <w:rsid w:val="00026EB0"/>
    <w:rsid w:val="00044218"/>
    <w:rsid w:val="000675F6"/>
    <w:rsid w:val="000A0B88"/>
    <w:rsid w:val="000A5F4E"/>
    <w:rsid w:val="000B2E97"/>
    <w:rsid w:val="000C249F"/>
    <w:rsid w:val="000C3893"/>
    <w:rsid w:val="000E20CE"/>
    <w:rsid w:val="001159D0"/>
    <w:rsid w:val="00130A07"/>
    <w:rsid w:val="00132B2A"/>
    <w:rsid w:val="00144E72"/>
    <w:rsid w:val="00166632"/>
    <w:rsid w:val="001911D4"/>
    <w:rsid w:val="001A4C39"/>
    <w:rsid w:val="001A7456"/>
    <w:rsid w:val="00200280"/>
    <w:rsid w:val="00221651"/>
    <w:rsid w:val="002434A1"/>
    <w:rsid w:val="002515C2"/>
    <w:rsid w:val="002703A2"/>
    <w:rsid w:val="002A70F0"/>
    <w:rsid w:val="002D2BA2"/>
    <w:rsid w:val="002E37CA"/>
    <w:rsid w:val="002F73F4"/>
    <w:rsid w:val="00301F96"/>
    <w:rsid w:val="0032745E"/>
    <w:rsid w:val="00330435"/>
    <w:rsid w:val="00330E41"/>
    <w:rsid w:val="003446A2"/>
    <w:rsid w:val="00351C9E"/>
    <w:rsid w:val="0035353E"/>
    <w:rsid w:val="00360269"/>
    <w:rsid w:val="00365222"/>
    <w:rsid w:val="00382312"/>
    <w:rsid w:val="00384740"/>
    <w:rsid w:val="003A1D0C"/>
    <w:rsid w:val="003A2958"/>
    <w:rsid w:val="003A4E1A"/>
    <w:rsid w:val="003B50D7"/>
    <w:rsid w:val="003B70B1"/>
    <w:rsid w:val="003D050E"/>
    <w:rsid w:val="003E3C01"/>
    <w:rsid w:val="003F4F0B"/>
    <w:rsid w:val="0041600B"/>
    <w:rsid w:val="0043144F"/>
    <w:rsid w:val="00431BFA"/>
    <w:rsid w:val="004424FC"/>
    <w:rsid w:val="004631BC"/>
    <w:rsid w:val="00464D0D"/>
    <w:rsid w:val="00472ED9"/>
    <w:rsid w:val="00483C15"/>
    <w:rsid w:val="00492194"/>
    <w:rsid w:val="004B11DD"/>
    <w:rsid w:val="004C0993"/>
    <w:rsid w:val="004C1E16"/>
    <w:rsid w:val="004D292F"/>
    <w:rsid w:val="004E4361"/>
    <w:rsid w:val="004F592A"/>
    <w:rsid w:val="004F72CB"/>
    <w:rsid w:val="0056510F"/>
    <w:rsid w:val="00574F56"/>
    <w:rsid w:val="00590537"/>
    <w:rsid w:val="00594423"/>
    <w:rsid w:val="005A2A15"/>
    <w:rsid w:val="005A4596"/>
    <w:rsid w:val="005A6AF2"/>
    <w:rsid w:val="005C5381"/>
    <w:rsid w:val="005D45D5"/>
    <w:rsid w:val="005E1CA3"/>
    <w:rsid w:val="005E5FCC"/>
    <w:rsid w:val="00610EBA"/>
    <w:rsid w:val="00610FA6"/>
    <w:rsid w:val="0062247C"/>
    <w:rsid w:val="00625E96"/>
    <w:rsid w:val="006300A9"/>
    <w:rsid w:val="006443DF"/>
    <w:rsid w:val="00644CFD"/>
    <w:rsid w:val="006574AF"/>
    <w:rsid w:val="006C1133"/>
    <w:rsid w:val="006C7DC9"/>
    <w:rsid w:val="006E0C51"/>
    <w:rsid w:val="006E1274"/>
    <w:rsid w:val="007122C9"/>
    <w:rsid w:val="00776221"/>
    <w:rsid w:val="00781C7D"/>
    <w:rsid w:val="00784DAE"/>
    <w:rsid w:val="0079380F"/>
    <w:rsid w:val="007A02B1"/>
    <w:rsid w:val="007B032D"/>
    <w:rsid w:val="007B4455"/>
    <w:rsid w:val="007C4336"/>
    <w:rsid w:val="007C51FD"/>
    <w:rsid w:val="007C539A"/>
    <w:rsid w:val="007C62A2"/>
    <w:rsid w:val="007E5A16"/>
    <w:rsid w:val="00811AD3"/>
    <w:rsid w:val="008132B4"/>
    <w:rsid w:val="0082445F"/>
    <w:rsid w:val="00834277"/>
    <w:rsid w:val="00854BDB"/>
    <w:rsid w:val="00855A70"/>
    <w:rsid w:val="00864702"/>
    <w:rsid w:val="00874311"/>
    <w:rsid w:val="0087792E"/>
    <w:rsid w:val="008808DD"/>
    <w:rsid w:val="00886300"/>
    <w:rsid w:val="008B566E"/>
    <w:rsid w:val="008D3FAE"/>
    <w:rsid w:val="00905EBF"/>
    <w:rsid w:val="0091035B"/>
    <w:rsid w:val="00920C69"/>
    <w:rsid w:val="009331F3"/>
    <w:rsid w:val="0095697A"/>
    <w:rsid w:val="00973B8E"/>
    <w:rsid w:val="009835A5"/>
    <w:rsid w:val="009A04AA"/>
    <w:rsid w:val="009A5BAA"/>
    <w:rsid w:val="009E05D0"/>
    <w:rsid w:val="009F062F"/>
    <w:rsid w:val="00A06D8D"/>
    <w:rsid w:val="00A3663C"/>
    <w:rsid w:val="00A97272"/>
    <w:rsid w:val="00AA0AE3"/>
    <w:rsid w:val="00AB6CEC"/>
    <w:rsid w:val="00AC0902"/>
    <w:rsid w:val="00AD15B5"/>
    <w:rsid w:val="00AE7372"/>
    <w:rsid w:val="00AE7FD3"/>
    <w:rsid w:val="00AF06AD"/>
    <w:rsid w:val="00AF37F3"/>
    <w:rsid w:val="00B01503"/>
    <w:rsid w:val="00B0243C"/>
    <w:rsid w:val="00B630CC"/>
    <w:rsid w:val="00B66771"/>
    <w:rsid w:val="00B71535"/>
    <w:rsid w:val="00B80705"/>
    <w:rsid w:val="00BA6CF6"/>
    <w:rsid w:val="00BB29FC"/>
    <w:rsid w:val="00C31E4E"/>
    <w:rsid w:val="00C40FDF"/>
    <w:rsid w:val="00C44145"/>
    <w:rsid w:val="00C52150"/>
    <w:rsid w:val="00C7474C"/>
    <w:rsid w:val="00CB4B8D"/>
    <w:rsid w:val="00CD2304"/>
    <w:rsid w:val="00CF70EE"/>
    <w:rsid w:val="00D31EB6"/>
    <w:rsid w:val="00D56935"/>
    <w:rsid w:val="00D67990"/>
    <w:rsid w:val="00D758C6"/>
    <w:rsid w:val="00D8747A"/>
    <w:rsid w:val="00D96529"/>
    <w:rsid w:val="00D965D5"/>
    <w:rsid w:val="00DA6244"/>
    <w:rsid w:val="00DB1401"/>
    <w:rsid w:val="00DF2DDE"/>
    <w:rsid w:val="00E051A3"/>
    <w:rsid w:val="00E12905"/>
    <w:rsid w:val="00E30CB1"/>
    <w:rsid w:val="00E40012"/>
    <w:rsid w:val="00E50DF6"/>
    <w:rsid w:val="00E923CE"/>
    <w:rsid w:val="00E97402"/>
    <w:rsid w:val="00EA03BE"/>
    <w:rsid w:val="00EA0FC1"/>
    <w:rsid w:val="00EC14E7"/>
    <w:rsid w:val="00EE18F9"/>
    <w:rsid w:val="00F0104E"/>
    <w:rsid w:val="00F04308"/>
    <w:rsid w:val="00F23321"/>
    <w:rsid w:val="00F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" fillcolor="white">
      <v:fill color="white"/>
    </o:shapedefaults>
    <o:shapelayout v:ext="edit">
      <o:idmap v:ext="edit" data="1"/>
    </o:shapelayout>
  </w:shapeDefaults>
  <w:decimalSymbol w:val="."/>
  <w:listSeparator w:val=","/>
  <w14:docId w14:val="3EE142AF"/>
  <w15:docId w15:val="{49B2CA3C-9115-4805-AF77-C41E0C08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B5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5B5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AD15B5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D15B5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D15B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AD15B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AD15B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AD15B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AD15B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AD15B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D15B5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D15B5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AD15B5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AD15B5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AD15B5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AD15B5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AD15B5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AD15B5"/>
    <w:rPr>
      <w:vertAlign w:val="superscript"/>
    </w:rPr>
  </w:style>
  <w:style w:type="paragraph" w:styleId="Footer">
    <w:name w:val="footer"/>
    <w:basedOn w:val="Normal"/>
    <w:rsid w:val="00AD15B5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D15B5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link w:val="FigureCaptionCarattere"/>
    <w:rsid w:val="00AD15B5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AD15B5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arattere"/>
    <w:rsid w:val="00AD15B5"/>
    <w:pPr>
      <w:numPr>
        <w:numId w:val="0"/>
      </w:numPr>
    </w:pPr>
  </w:style>
  <w:style w:type="paragraph" w:styleId="Header">
    <w:name w:val="header"/>
    <w:basedOn w:val="Normal"/>
    <w:rsid w:val="00AD15B5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AD15B5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sid w:val="00AD15B5"/>
    <w:rPr>
      <w:color w:val="0000FF"/>
      <w:u w:val="single"/>
    </w:rPr>
  </w:style>
  <w:style w:type="character" w:styleId="FollowedHyperlink">
    <w:name w:val="FollowedHyperlink"/>
    <w:basedOn w:val="DefaultParagraphFont"/>
    <w:rsid w:val="00AD15B5"/>
    <w:rPr>
      <w:color w:val="800080"/>
      <w:u w:val="single"/>
    </w:rPr>
  </w:style>
  <w:style w:type="paragraph" w:styleId="BodyTextIndent">
    <w:name w:val="Body Text Indent"/>
    <w:basedOn w:val="Normal"/>
    <w:rsid w:val="00AD15B5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331F3"/>
    <w:rPr>
      <w:smallCaps/>
      <w:kern w:val="28"/>
      <w:lang w:val="en-US" w:eastAsia="en-US"/>
    </w:rPr>
  </w:style>
  <w:style w:type="character" w:customStyle="1" w:styleId="ReferenceHeadCarattere">
    <w:name w:val="Reference Head Carattere"/>
    <w:basedOn w:val="Heading1Char"/>
    <w:link w:val="ReferenceHead"/>
    <w:rsid w:val="009331F3"/>
    <w:rPr>
      <w:smallCaps/>
      <w:kern w:val="28"/>
      <w:lang w:val="en-US" w:eastAsia="en-US" w:bidi="ar-SA"/>
    </w:rPr>
  </w:style>
  <w:style w:type="character" w:customStyle="1" w:styleId="FigureCaptionCarattere">
    <w:name w:val="Figure Caption Carattere"/>
    <w:basedOn w:val="DefaultParagraphFont"/>
    <w:link w:val="FigureCaption"/>
    <w:rsid w:val="009A5BAA"/>
    <w:rPr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4596"/>
  </w:style>
  <w:style w:type="character" w:customStyle="1" w:styleId="FootnoteTextChar">
    <w:name w:val="Footnote Text Char"/>
    <w:basedOn w:val="DefaultParagraphFont"/>
    <w:link w:val="FootnoteText"/>
    <w:semiHidden/>
    <w:rsid w:val="006C7DC9"/>
    <w:rPr>
      <w:sz w:val="16"/>
      <w:szCs w:val="16"/>
      <w:lang w:val="en-US" w:eastAsia="en-US"/>
    </w:rPr>
  </w:style>
  <w:style w:type="character" w:customStyle="1" w:styleId="ilad1">
    <w:name w:val="il_ad1"/>
    <w:basedOn w:val="DefaultParagraphFont"/>
    <w:rsid w:val="0095697A"/>
  </w:style>
  <w:style w:type="paragraph" w:styleId="ListParagraph">
    <w:name w:val="List Paragraph"/>
    <w:basedOn w:val="Normal"/>
    <w:uiPriority w:val="34"/>
    <w:qFormat/>
    <w:rsid w:val="0095697A"/>
    <w:pPr>
      <w:autoSpaceDE/>
      <w:autoSpaceDN/>
      <w:ind w:left="708"/>
    </w:pPr>
    <w:rPr>
      <w:noProof/>
      <w:sz w:val="24"/>
      <w:szCs w:val="24"/>
      <w:lang w:eastAsia="de-DE"/>
    </w:rPr>
  </w:style>
  <w:style w:type="paragraph" w:styleId="ListBullet">
    <w:name w:val="List Bullet"/>
    <w:basedOn w:val="List"/>
    <w:autoRedefine/>
    <w:rsid w:val="0032745E"/>
    <w:pPr>
      <w:numPr>
        <w:numId w:val="6"/>
      </w:numPr>
      <w:spacing w:after="240" w:line="240" w:lineRule="atLeast"/>
      <w:ind w:right="720"/>
      <w:contextualSpacing w:val="0"/>
      <w:jc w:val="both"/>
    </w:pPr>
    <w:rPr>
      <w:rFonts w:ascii="Garamond" w:hAnsi="Garamond"/>
      <w:sz w:val="22"/>
      <w:szCs w:val="22"/>
    </w:rPr>
  </w:style>
  <w:style w:type="paragraph" w:styleId="List">
    <w:name w:val="List"/>
    <w:basedOn w:val="Normal"/>
    <w:rsid w:val="0032745E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353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353E"/>
    <w:rPr>
      <w:lang w:val="en-US" w:eastAsia="en-US"/>
    </w:rPr>
  </w:style>
  <w:style w:type="paragraph" w:styleId="BalloonText">
    <w:name w:val="Balloon Text"/>
    <w:basedOn w:val="Normal"/>
    <w:link w:val="BalloonTextChar"/>
    <w:rsid w:val="0063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0A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20C69"/>
  </w:style>
  <w:style w:type="character" w:customStyle="1" w:styleId="hps">
    <w:name w:val="hps"/>
    <w:basedOn w:val="DefaultParagraphFont"/>
    <w:rsid w:val="00E4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AROQA</Company>
  <LinksUpToDate>false</LinksUpToDate>
  <CharactersWithSpaces>1829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AJQE Template</dc:subject>
  <dc:creator>Salem Al-Agtash</dc:creator>
  <cp:lastModifiedBy>AROQA Office</cp:lastModifiedBy>
  <cp:revision>29</cp:revision>
  <cp:lastPrinted>2013-06-13T13:17:00Z</cp:lastPrinted>
  <dcterms:created xsi:type="dcterms:W3CDTF">2013-06-02T16:21:00Z</dcterms:created>
  <dcterms:modified xsi:type="dcterms:W3CDTF">2017-03-23T14:19:00Z</dcterms:modified>
</cp:coreProperties>
</file>